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F96" w:rsidRPr="004151C3" w:rsidRDefault="000B0F96" w:rsidP="000B0F9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Nie bądź głupi! Nie wypalaj traw!</w:t>
      </w:r>
    </w:p>
    <w:p w:rsidR="000B0F96" w:rsidRDefault="000B0F96" w:rsidP="000B0F96">
      <w:pPr>
        <w:spacing w:after="0"/>
        <w:jc w:val="both"/>
      </w:pPr>
    </w:p>
    <w:p w:rsidR="00634D21" w:rsidRDefault="000B0F96" w:rsidP="000B0F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temat działania PSP, KSRG można by pisać wiele, o czym świadczy chociażby fakt, iż tematy te stały s</w:t>
      </w:r>
      <w:r w:rsidR="002F2647">
        <w:rPr>
          <w:rFonts w:ascii="Times New Roman" w:hAnsi="Times New Roman" w:cs="Times New Roman"/>
          <w:sz w:val="24"/>
          <w:szCs w:val="24"/>
        </w:rPr>
        <w:t>ię przedmiotem wielu publikacji i</w:t>
      </w:r>
      <w:r>
        <w:rPr>
          <w:rFonts w:ascii="Times New Roman" w:hAnsi="Times New Roman" w:cs="Times New Roman"/>
          <w:sz w:val="24"/>
          <w:szCs w:val="24"/>
        </w:rPr>
        <w:t xml:space="preserve"> pozycji literaturowych.  </w:t>
      </w:r>
      <w:r w:rsidRPr="006743A7">
        <w:rPr>
          <w:rFonts w:ascii="Times New Roman" w:hAnsi="Times New Roman" w:cs="Times New Roman"/>
          <w:sz w:val="24"/>
          <w:szCs w:val="24"/>
        </w:rPr>
        <w:t>Dziś jednak chci</w:t>
      </w:r>
      <w:r w:rsidR="00776B20">
        <w:rPr>
          <w:rFonts w:ascii="Times New Roman" w:hAnsi="Times New Roman" w:cs="Times New Roman"/>
          <w:sz w:val="24"/>
          <w:szCs w:val="24"/>
        </w:rPr>
        <w:t>elibyśmy</w:t>
      </w:r>
      <w:r w:rsidRPr="006743A7">
        <w:rPr>
          <w:rFonts w:ascii="Times New Roman" w:hAnsi="Times New Roman" w:cs="Times New Roman"/>
          <w:sz w:val="24"/>
          <w:szCs w:val="24"/>
        </w:rPr>
        <w:t xml:space="preserve"> poruszyć inny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743A7">
        <w:rPr>
          <w:rFonts w:ascii="Times New Roman" w:hAnsi="Times New Roman" w:cs="Times New Roman"/>
          <w:sz w:val="24"/>
          <w:szCs w:val="24"/>
        </w:rPr>
        <w:t xml:space="preserve"> z pozoru błahy temat wypalania traw i pozostałości roślinnych przez mieszkańców </w:t>
      </w:r>
      <w:r w:rsidR="00634D21">
        <w:rPr>
          <w:rFonts w:ascii="Times New Roman" w:hAnsi="Times New Roman" w:cs="Times New Roman"/>
          <w:sz w:val="24"/>
          <w:szCs w:val="24"/>
        </w:rPr>
        <w:t>Krakowa</w:t>
      </w:r>
      <w:r w:rsidR="00DC0260">
        <w:rPr>
          <w:rFonts w:ascii="Times New Roman" w:hAnsi="Times New Roman" w:cs="Times New Roman"/>
          <w:sz w:val="24"/>
          <w:szCs w:val="24"/>
        </w:rPr>
        <w:t xml:space="preserve"> i powiatu krakowskiego</w:t>
      </w:r>
      <w:r w:rsidRPr="006743A7">
        <w:rPr>
          <w:rFonts w:ascii="Times New Roman" w:hAnsi="Times New Roman" w:cs="Times New Roman"/>
          <w:sz w:val="24"/>
          <w:szCs w:val="24"/>
        </w:rPr>
        <w:t>. Nie jest to oczywiśc</w:t>
      </w:r>
      <w:r>
        <w:rPr>
          <w:rFonts w:ascii="Times New Roman" w:hAnsi="Times New Roman" w:cs="Times New Roman"/>
          <w:sz w:val="24"/>
          <w:szCs w:val="24"/>
        </w:rPr>
        <w:t>ie przypadłość wyłącznie naszej lokalnej społeczności-</w:t>
      </w:r>
      <w:r w:rsidRPr="006743A7">
        <w:rPr>
          <w:rFonts w:ascii="Times New Roman" w:hAnsi="Times New Roman" w:cs="Times New Roman"/>
          <w:sz w:val="24"/>
          <w:szCs w:val="24"/>
        </w:rPr>
        <w:t xml:space="preserve"> proceder ten stanowi olbrzymi problem na terenie całego kraju.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3A7">
        <w:rPr>
          <w:rFonts w:ascii="Times New Roman" w:hAnsi="Times New Roman" w:cs="Times New Roman"/>
          <w:sz w:val="24"/>
          <w:szCs w:val="24"/>
        </w:rPr>
        <w:t>Każdej wiosny gwałtownie wzrasta liczba interwencji związanych z po</w:t>
      </w:r>
      <w:bookmarkStart w:id="0" w:name="_GoBack"/>
      <w:bookmarkEnd w:id="0"/>
      <w:r w:rsidRPr="006743A7">
        <w:rPr>
          <w:rFonts w:ascii="Times New Roman" w:hAnsi="Times New Roman" w:cs="Times New Roman"/>
          <w:sz w:val="24"/>
          <w:szCs w:val="24"/>
        </w:rPr>
        <w:t xml:space="preserve">żarami wywołanymi wypalaniem pozostałości roślinnych i traw. Pozostawione nieskoszone trawy, zeschnięte liście i pędy utrudniają odrastanie nowym roślinom. Rolnicy (i nie tylko!) znaleźli najprostsze dla nich rozwiązanie tego problemu - podpalają całe łąki. Ogień najczęściej jest podkładany na łąkach, ale także na  pastwiskach, nieużytkach, poboczach drogowych </w:t>
      </w:r>
      <w:r w:rsidR="00FE5B31">
        <w:rPr>
          <w:rFonts w:ascii="Times New Roman" w:hAnsi="Times New Roman" w:cs="Times New Roman"/>
          <w:sz w:val="24"/>
          <w:szCs w:val="24"/>
        </w:rPr>
        <w:br/>
      </w:r>
      <w:r w:rsidRPr="006743A7">
        <w:rPr>
          <w:rFonts w:ascii="Times New Roman" w:hAnsi="Times New Roman" w:cs="Times New Roman"/>
          <w:sz w:val="24"/>
          <w:szCs w:val="24"/>
        </w:rPr>
        <w:t>i kolejowych oraz innych terenach. Nadal bowiem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743A7">
        <w:rPr>
          <w:rFonts w:ascii="Times New Roman" w:hAnsi="Times New Roman" w:cs="Times New Roman"/>
          <w:sz w:val="24"/>
          <w:szCs w:val="24"/>
        </w:rPr>
        <w:t xml:space="preserve"> od pokoleń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743A7">
        <w:rPr>
          <w:rFonts w:ascii="Times New Roman" w:hAnsi="Times New Roman" w:cs="Times New Roman"/>
          <w:sz w:val="24"/>
          <w:szCs w:val="24"/>
        </w:rPr>
        <w:t xml:space="preserve"> wśród wielu rolników panuje przekonanie, że spalenie trawy spowoduje szybszy i bujniejszy odrost młodej trawy, a tym samym przyniesie korzyści ekonomiczne.</w:t>
      </w:r>
    </w:p>
    <w:p w:rsidR="000B0F96" w:rsidRPr="006743A7" w:rsidRDefault="000B0F96" w:rsidP="00634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43A7">
        <w:rPr>
          <w:rFonts w:ascii="Times New Roman" w:hAnsi="Times New Roman" w:cs="Times New Roman"/>
          <w:sz w:val="24"/>
          <w:szCs w:val="24"/>
        </w:rPr>
        <w:t xml:space="preserve">Nic bardziej błędnego. </w:t>
      </w:r>
    </w:p>
    <w:p w:rsidR="000B0F96" w:rsidRDefault="000B0F96" w:rsidP="000B0F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0F96" w:rsidRDefault="000B0F96" w:rsidP="000B0F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0F96" w:rsidRPr="00CB0BF5" w:rsidRDefault="000B0F96" w:rsidP="000B0F9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B0BF5">
        <w:rPr>
          <w:rFonts w:ascii="Times New Roman" w:hAnsi="Times New Roman" w:cs="Times New Roman"/>
          <w:b/>
          <w:i/>
          <w:sz w:val="24"/>
          <w:szCs w:val="24"/>
        </w:rPr>
        <w:t>Szkody powodowane wypalaniem traw</w:t>
      </w:r>
    </w:p>
    <w:p w:rsidR="000B0F96" w:rsidRPr="006743A7" w:rsidRDefault="000B0F96" w:rsidP="000B0F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43A7">
        <w:rPr>
          <w:rFonts w:ascii="Times New Roman" w:hAnsi="Times New Roman" w:cs="Times New Roman"/>
          <w:sz w:val="24"/>
          <w:szCs w:val="24"/>
        </w:rPr>
        <w:t>Z rolniczego punktu widzenia takie działanie jest zabiegiem niewłaściwym i szkodliwym, powodującym m.in.:</w:t>
      </w:r>
    </w:p>
    <w:p w:rsidR="000B0F96" w:rsidRPr="006743A7" w:rsidRDefault="000B0F96" w:rsidP="000B0F96">
      <w:pPr>
        <w:numPr>
          <w:ilvl w:val="0"/>
          <w:numId w:val="1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743A7">
        <w:rPr>
          <w:rFonts w:ascii="Times New Roman" w:hAnsi="Times New Roman" w:cs="Times New Roman"/>
          <w:sz w:val="24"/>
          <w:szCs w:val="24"/>
        </w:rPr>
        <w:t>wyjaławianie się ziemi, zahamowany zostaje bardzo pożyteczny, naturalny rozkład resztek roślinnych oraz asymilacja azotu z powietrza,</w:t>
      </w:r>
    </w:p>
    <w:p w:rsidR="000B0F96" w:rsidRPr="006743A7" w:rsidRDefault="000B0F96" w:rsidP="000B0F96">
      <w:pPr>
        <w:numPr>
          <w:ilvl w:val="0"/>
          <w:numId w:val="1"/>
        </w:numPr>
        <w:tabs>
          <w:tab w:val="clear" w:pos="720"/>
          <w:tab w:val="num" w:pos="284"/>
        </w:tabs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743A7">
        <w:rPr>
          <w:rFonts w:ascii="Times New Roman" w:hAnsi="Times New Roman" w:cs="Times New Roman"/>
          <w:sz w:val="24"/>
          <w:szCs w:val="24"/>
        </w:rPr>
        <w:t>przedostanie się do atmosfery szeregu związków chemicznych będących truciznami,</w:t>
      </w:r>
    </w:p>
    <w:p w:rsidR="000B0F96" w:rsidRPr="006743A7" w:rsidRDefault="000B0F96" w:rsidP="000B0F96">
      <w:pPr>
        <w:numPr>
          <w:ilvl w:val="0"/>
          <w:numId w:val="1"/>
        </w:numPr>
        <w:tabs>
          <w:tab w:val="clear" w:pos="720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743A7">
        <w:rPr>
          <w:rFonts w:ascii="Times New Roman" w:hAnsi="Times New Roman" w:cs="Times New Roman"/>
          <w:sz w:val="24"/>
          <w:szCs w:val="24"/>
        </w:rPr>
        <w:t>obniżenie plonu zielonej masy,</w:t>
      </w:r>
    </w:p>
    <w:p w:rsidR="000B0F96" w:rsidRPr="006743A7" w:rsidRDefault="000B0F96" w:rsidP="000B0F96">
      <w:pPr>
        <w:numPr>
          <w:ilvl w:val="0"/>
          <w:numId w:val="1"/>
        </w:numPr>
        <w:tabs>
          <w:tab w:val="clear" w:pos="720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743A7">
        <w:rPr>
          <w:rFonts w:ascii="Times New Roman" w:hAnsi="Times New Roman" w:cs="Times New Roman"/>
          <w:sz w:val="24"/>
          <w:szCs w:val="24"/>
        </w:rPr>
        <w:t>niszczenie mikroorganizmów (bakterii, grzybów) niezbędnych do utrzymania równowagi biologicznej życia w biocenozie łąkowo-pastwiskowej,</w:t>
      </w:r>
    </w:p>
    <w:p w:rsidR="000B0F96" w:rsidRPr="006743A7" w:rsidRDefault="000B0F96" w:rsidP="000B0F96">
      <w:pPr>
        <w:numPr>
          <w:ilvl w:val="0"/>
          <w:numId w:val="1"/>
        </w:numPr>
        <w:tabs>
          <w:tab w:val="clear" w:pos="720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743A7">
        <w:rPr>
          <w:rFonts w:ascii="Times New Roman" w:hAnsi="Times New Roman" w:cs="Times New Roman"/>
          <w:sz w:val="24"/>
          <w:szCs w:val="24"/>
        </w:rPr>
        <w:t>niszczenie miejsc lęgowych wielu gatunków owadów, płazów, ptaków i zwierząt,</w:t>
      </w:r>
    </w:p>
    <w:p w:rsidR="000B0F96" w:rsidRDefault="000B0F96" w:rsidP="000B0F96">
      <w:pPr>
        <w:numPr>
          <w:ilvl w:val="0"/>
          <w:numId w:val="1"/>
        </w:numPr>
        <w:tabs>
          <w:tab w:val="clear" w:pos="720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743A7">
        <w:rPr>
          <w:rFonts w:ascii="Times New Roman" w:hAnsi="Times New Roman" w:cs="Times New Roman"/>
          <w:sz w:val="24"/>
          <w:szCs w:val="24"/>
        </w:rPr>
        <w:t>marnotrawstwo wartościowej paszy.</w:t>
      </w:r>
    </w:p>
    <w:p w:rsidR="000B0F96" w:rsidRPr="006743A7" w:rsidRDefault="000B0F96" w:rsidP="000B0F96">
      <w:pPr>
        <w:numPr>
          <w:ilvl w:val="0"/>
          <w:numId w:val="1"/>
        </w:numPr>
        <w:tabs>
          <w:tab w:val="clear" w:pos="720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śmierć wielu zwierząt leśnych i domowych.</w:t>
      </w:r>
    </w:p>
    <w:p w:rsidR="000B0F96" w:rsidRPr="006743A7" w:rsidRDefault="000B0F96" w:rsidP="000B0F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43A7">
        <w:rPr>
          <w:rFonts w:ascii="Times New Roman" w:hAnsi="Times New Roman" w:cs="Times New Roman"/>
          <w:sz w:val="24"/>
          <w:szCs w:val="24"/>
        </w:rPr>
        <w:t xml:space="preserve">Podczas pożarów traw dochodzi ponadto do powstania wielu niebezpiecznych zjawisk. </w:t>
      </w:r>
      <w:r>
        <w:rPr>
          <w:rFonts w:ascii="Times New Roman" w:hAnsi="Times New Roman" w:cs="Times New Roman"/>
          <w:sz w:val="24"/>
          <w:szCs w:val="24"/>
        </w:rPr>
        <w:br/>
      </w:r>
      <w:r w:rsidRPr="006743A7">
        <w:rPr>
          <w:rFonts w:ascii="Times New Roman" w:hAnsi="Times New Roman" w:cs="Times New Roman"/>
          <w:sz w:val="24"/>
          <w:szCs w:val="24"/>
        </w:rPr>
        <w:t xml:space="preserve">Od palącego się poszycia gleby zapaleniu ulega podziemna warstwa torfu, który może zalegać nawet do kilkunastu metrów w głąb. Są to pożary długotrwałe (nawet do kilu miesięcy) </w:t>
      </w:r>
      <w:r>
        <w:rPr>
          <w:rFonts w:ascii="Times New Roman" w:hAnsi="Times New Roman" w:cs="Times New Roman"/>
          <w:sz w:val="24"/>
          <w:szCs w:val="24"/>
        </w:rPr>
        <w:br/>
      </w:r>
      <w:r w:rsidRPr="006743A7">
        <w:rPr>
          <w:rFonts w:ascii="Times New Roman" w:hAnsi="Times New Roman" w:cs="Times New Roman"/>
          <w:sz w:val="24"/>
          <w:szCs w:val="24"/>
        </w:rPr>
        <w:t>i wyjątkowo trudne do ugaszenia. Ponadto, w przypadku gdy zwykła łąka po pożarze regeneruje się przez kila lat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743A7">
        <w:rPr>
          <w:rFonts w:ascii="Times New Roman" w:hAnsi="Times New Roman" w:cs="Times New Roman"/>
          <w:sz w:val="24"/>
          <w:szCs w:val="24"/>
        </w:rPr>
        <w:t xml:space="preserve"> pokłady torfu potrzebują na to kilku tysięcy lat.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3A7">
        <w:rPr>
          <w:rFonts w:ascii="Times New Roman" w:hAnsi="Times New Roman" w:cs="Times New Roman"/>
          <w:sz w:val="24"/>
          <w:szCs w:val="24"/>
        </w:rPr>
        <w:t xml:space="preserve">Powiewy wiatru powodują bardzo szybkie rozprzestrzenianie się pożaru, który bardzo często przenosi się na zabudowania mieszkalne, gospodarcze oraz lasy. Niejednokrotnie w takich pożarach ludzie tracą dobytek całego życia. Występuje również bezpośrednie zagrożenie dla zdrowia </w:t>
      </w:r>
      <w:r>
        <w:rPr>
          <w:rFonts w:ascii="Times New Roman" w:hAnsi="Times New Roman" w:cs="Times New Roman"/>
          <w:sz w:val="24"/>
          <w:szCs w:val="24"/>
        </w:rPr>
        <w:br/>
      </w:r>
      <w:r w:rsidRPr="006743A7">
        <w:rPr>
          <w:rFonts w:ascii="Times New Roman" w:hAnsi="Times New Roman" w:cs="Times New Roman"/>
          <w:sz w:val="24"/>
          <w:szCs w:val="24"/>
        </w:rPr>
        <w:t>i życia ludzi.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76F0">
        <w:rPr>
          <w:rFonts w:ascii="Times New Roman" w:hAnsi="Times New Roman" w:cs="Times New Roman"/>
          <w:sz w:val="24"/>
          <w:szCs w:val="24"/>
        </w:rPr>
        <w:t xml:space="preserve">W zdarzeniach </w:t>
      </w:r>
      <w:r>
        <w:rPr>
          <w:rFonts w:ascii="Times New Roman" w:hAnsi="Times New Roman" w:cs="Times New Roman"/>
          <w:sz w:val="24"/>
          <w:szCs w:val="24"/>
        </w:rPr>
        <w:t>spowodowanych tym procederem</w:t>
      </w:r>
      <w:r w:rsidRPr="007C76F0">
        <w:rPr>
          <w:rFonts w:ascii="Times New Roman" w:hAnsi="Times New Roman" w:cs="Times New Roman"/>
          <w:sz w:val="24"/>
          <w:szCs w:val="24"/>
        </w:rPr>
        <w:t xml:space="preserve"> </w:t>
      </w:r>
      <w:r w:rsidR="002F2647">
        <w:rPr>
          <w:rFonts w:ascii="Times New Roman" w:hAnsi="Times New Roman" w:cs="Times New Roman"/>
          <w:sz w:val="24"/>
          <w:szCs w:val="24"/>
        </w:rPr>
        <w:t>rokrocznie śmierć ponosi kilkanaście osób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743A7">
        <w:rPr>
          <w:rFonts w:ascii="Times New Roman" w:hAnsi="Times New Roman" w:cs="Times New Roman"/>
          <w:sz w:val="24"/>
          <w:szCs w:val="24"/>
        </w:rPr>
        <w:t>Powstające podczas pożaru duże zadymienie jest szczególnie groźne dla osób przebywających w bezpośrednim sąsiedztwie miejsca zdarzenia z uwagi na możliwość zaczadzenia, a ponadto powoduje zmniejszenie widoczności na drogach co może prowadzić do powstania groźnych w skutkach kolizji i wypadków drogowych.</w:t>
      </w:r>
    </w:p>
    <w:p w:rsidR="000B0F96" w:rsidRPr="006743A7" w:rsidRDefault="000B0F96" w:rsidP="000B0F96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743A7">
        <w:rPr>
          <w:rFonts w:ascii="Times New Roman" w:hAnsi="Times New Roman" w:cs="Times New Roman"/>
          <w:sz w:val="24"/>
          <w:szCs w:val="24"/>
        </w:rPr>
        <w:lastRenderedPageBreak/>
        <w:t>Należy również zwrócić uwagę n</w:t>
      </w:r>
      <w:r>
        <w:rPr>
          <w:rFonts w:ascii="Times New Roman" w:hAnsi="Times New Roman" w:cs="Times New Roman"/>
          <w:sz w:val="24"/>
          <w:szCs w:val="24"/>
        </w:rPr>
        <w:t xml:space="preserve">a fakt, że pożary nieużytków, ze względu </w:t>
      </w:r>
      <w:r w:rsidRPr="006743A7">
        <w:rPr>
          <w:rFonts w:ascii="Times New Roman" w:hAnsi="Times New Roman" w:cs="Times New Roman"/>
          <w:sz w:val="24"/>
          <w:szCs w:val="24"/>
        </w:rPr>
        <w:t xml:space="preserve">na ich charakter </w:t>
      </w:r>
      <w:r>
        <w:rPr>
          <w:rFonts w:ascii="Times New Roman" w:hAnsi="Times New Roman" w:cs="Times New Roman"/>
          <w:sz w:val="24"/>
          <w:szCs w:val="24"/>
        </w:rPr>
        <w:br/>
      </w:r>
      <w:r w:rsidRPr="006743A7">
        <w:rPr>
          <w:rFonts w:ascii="Times New Roman" w:hAnsi="Times New Roman" w:cs="Times New Roman"/>
          <w:sz w:val="24"/>
          <w:szCs w:val="24"/>
        </w:rPr>
        <w:t xml:space="preserve">i zazwyczaj duże rozmiary, angażują znaczną liczbę sił i środków Państwowej </w:t>
      </w:r>
      <w:r>
        <w:rPr>
          <w:rFonts w:ascii="Times New Roman" w:hAnsi="Times New Roman" w:cs="Times New Roman"/>
          <w:sz w:val="24"/>
          <w:szCs w:val="24"/>
        </w:rPr>
        <w:t xml:space="preserve">i Ochotniczej </w:t>
      </w:r>
      <w:r w:rsidRPr="006743A7">
        <w:rPr>
          <w:rFonts w:ascii="Times New Roman" w:hAnsi="Times New Roman" w:cs="Times New Roman"/>
          <w:sz w:val="24"/>
          <w:szCs w:val="24"/>
        </w:rPr>
        <w:t>Straży Pożarnej, które w tym czasie mogą być niezbędne w innym miejscu dla ratowania życia i mienia ludzkiego. Co więcej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743A7">
        <w:rPr>
          <w:rFonts w:ascii="Times New Roman" w:hAnsi="Times New Roman" w:cs="Times New Roman"/>
          <w:sz w:val="24"/>
          <w:szCs w:val="24"/>
        </w:rPr>
        <w:t xml:space="preserve"> koszty takich akcji (paliwo, środki gaśnicze, amortyzacja sprzętu itp.), które ponosi całe społeczeństwo</w:t>
      </w:r>
      <w:r>
        <w:rPr>
          <w:rFonts w:ascii="Times New Roman" w:hAnsi="Times New Roman" w:cs="Times New Roman"/>
          <w:sz w:val="24"/>
          <w:szCs w:val="24"/>
        </w:rPr>
        <w:t>, są znaczne.</w:t>
      </w:r>
    </w:p>
    <w:p w:rsidR="000B0F96" w:rsidRPr="00CB0BF5" w:rsidRDefault="000B0F96" w:rsidP="000B0F9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B0BF5">
        <w:rPr>
          <w:rFonts w:ascii="Times New Roman" w:hAnsi="Times New Roman" w:cs="Times New Roman"/>
          <w:b/>
          <w:i/>
          <w:sz w:val="24"/>
          <w:szCs w:val="24"/>
        </w:rPr>
        <w:t>Co grozi za wypalanie traw</w:t>
      </w:r>
    </w:p>
    <w:p w:rsidR="000B0F96" w:rsidRPr="00CB0BF5" w:rsidRDefault="000B0F96" w:rsidP="000B0F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Wypalanie traw i pozostałości roślinnych jest zabronione, a za złamanie tego zakazu polskie prawo przewiduje dotkliwe sankcje. Zakazy takie o</w:t>
      </w:r>
      <w:r w:rsidRPr="00CB0BF5">
        <w:rPr>
          <w:rFonts w:ascii="Times New Roman" w:hAnsi="Times New Roman" w:cs="Times New Roman"/>
          <w:sz w:val="24"/>
          <w:szCs w:val="24"/>
        </w:rPr>
        <w:t>kreśl</w:t>
      </w:r>
      <w:r>
        <w:rPr>
          <w:rFonts w:ascii="Times New Roman" w:hAnsi="Times New Roman" w:cs="Times New Roman"/>
          <w:sz w:val="24"/>
          <w:szCs w:val="24"/>
        </w:rPr>
        <w:t>one są</w:t>
      </w:r>
      <w:r w:rsidRPr="00CB0BF5">
        <w:rPr>
          <w:rFonts w:ascii="Times New Roman" w:hAnsi="Times New Roman" w:cs="Times New Roman"/>
          <w:sz w:val="24"/>
          <w:szCs w:val="24"/>
        </w:rPr>
        <w:t xml:space="preserve"> m.in.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CB0BF5">
        <w:rPr>
          <w:rFonts w:ascii="Times New Roman" w:hAnsi="Times New Roman" w:cs="Times New Roman"/>
          <w:sz w:val="24"/>
          <w:szCs w:val="24"/>
        </w:rPr>
        <w:t>ustaw</w:t>
      </w:r>
      <w:r>
        <w:rPr>
          <w:rFonts w:ascii="Times New Roman" w:hAnsi="Times New Roman" w:cs="Times New Roman"/>
          <w:sz w:val="24"/>
          <w:szCs w:val="24"/>
        </w:rPr>
        <w:t>ie</w:t>
      </w:r>
      <w:r w:rsidRPr="00CB0BF5">
        <w:rPr>
          <w:rFonts w:ascii="Times New Roman" w:hAnsi="Times New Roman" w:cs="Times New Roman"/>
          <w:sz w:val="24"/>
          <w:szCs w:val="24"/>
        </w:rPr>
        <w:t xml:space="preserve"> z dnia 16 kwietnia 2004 r. o ochronie przyrody</w:t>
      </w:r>
      <w:r>
        <w:rPr>
          <w:rFonts w:ascii="Times New Roman" w:hAnsi="Times New Roman" w:cs="Times New Roman"/>
          <w:sz w:val="24"/>
          <w:szCs w:val="24"/>
        </w:rPr>
        <w:t xml:space="preserve"> oraz</w:t>
      </w:r>
      <w:r w:rsidRPr="00CB0BF5">
        <w:rPr>
          <w:rFonts w:ascii="Times New Roman" w:hAnsi="Times New Roman" w:cs="Times New Roman"/>
          <w:sz w:val="24"/>
          <w:szCs w:val="24"/>
        </w:rPr>
        <w:t xml:space="preserve"> ustaw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B0BF5">
        <w:rPr>
          <w:rFonts w:ascii="Times New Roman" w:hAnsi="Times New Roman" w:cs="Times New Roman"/>
          <w:sz w:val="24"/>
          <w:szCs w:val="24"/>
        </w:rPr>
        <w:t xml:space="preserve"> z dnia 28 września 1991 r. o lasach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B0B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F96" w:rsidRPr="00CB0BF5" w:rsidRDefault="000B0F96" w:rsidP="000B0F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nieprzestrzeganie ww. zapisów k</w:t>
      </w:r>
      <w:r w:rsidRPr="00CB0BF5">
        <w:rPr>
          <w:rFonts w:ascii="Times New Roman" w:hAnsi="Times New Roman" w:cs="Times New Roman"/>
          <w:sz w:val="24"/>
          <w:szCs w:val="24"/>
        </w:rPr>
        <w:t>odeksu wykroczeń</w:t>
      </w:r>
      <w:r>
        <w:rPr>
          <w:rFonts w:ascii="Times New Roman" w:hAnsi="Times New Roman" w:cs="Times New Roman"/>
          <w:sz w:val="24"/>
          <w:szCs w:val="24"/>
        </w:rPr>
        <w:t xml:space="preserve"> przewiduje karę aresztu, nagany lub  </w:t>
      </w:r>
      <w:r w:rsidRPr="00CB0BF5">
        <w:rPr>
          <w:rFonts w:ascii="Times New Roman" w:hAnsi="Times New Roman" w:cs="Times New Roman"/>
          <w:sz w:val="24"/>
          <w:szCs w:val="24"/>
        </w:rPr>
        <w:t xml:space="preserve">grzywny, której wysokość może wynosić od 20 do 5000 zł.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0BF5">
        <w:rPr>
          <w:rFonts w:ascii="Times New Roman" w:hAnsi="Times New Roman" w:cs="Times New Roman"/>
          <w:sz w:val="24"/>
          <w:szCs w:val="24"/>
        </w:rPr>
        <w:t xml:space="preserve">Kodeks karny </w:t>
      </w:r>
      <w:r>
        <w:rPr>
          <w:rFonts w:ascii="Times New Roman" w:hAnsi="Times New Roman" w:cs="Times New Roman"/>
          <w:sz w:val="24"/>
          <w:szCs w:val="24"/>
        </w:rPr>
        <w:t xml:space="preserve">stanowi iż </w:t>
      </w:r>
      <w:r w:rsidRPr="00CB0BF5">
        <w:rPr>
          <w:rFonts w:ascii="Times New Roman" w:hAnsi="Times New Roman" w:cs="Times New Roman"/>
          <w:sz w:val="24"/>
          <w:szCs w:val="24"/>
        </w:rPr>
        <w:t xml:space="preserve">„Kto sprowadza zdarzenie, które zagraża życiu lub </w:t>
      </w:r>
      <w:r>
        <w:rPr>
          <w:rFonts w:ascii="Times New Roman" w:hAnsi="Times New Roman" w:cs="Times New Roman"/>
          <w:sz w:val="24"/>
          <w:szCs w:val="24"/>
        </w:rPr>
        <w:t xml:space="preserve">zdrowiu wielu osób albo mieniu </w:t>
      </w:r>
      <w:r w:rsidRPr="00CB0BF5">
        <w:rPr>
          <w:rFonts w:ascii="Times New Roman" w:hAnsi="Times New Roman" w:cs="Times New Roman"/>
          <w:sz w:val="24"/>
          <w:szCs w:val="24"/>
        </w:rPr>
        <w:t>w wielkich rozmiarach, mające postać pożaru, podlega karz</w:t>
      </w:r>
      <w:r>
        <w:rPr>
          <w:rFonts w:ascii="Times New Roman" w:hAnsi="Times New Roman" w:cs="Times New Roman"/>
          <w:sz w:val="24"/>
          <w:szCs w:val="24"/>
        </w:rPr>
        <w:t xml:space="preserve">e pozbawienia wolności od roku </w:t>
      </w:r>
      <w:r w:rsidRPr="00CB0BF5">
        <w:rPr>
          <w:rFonts w:ascii="Times New Roman" w:hAnsi="Times New Roman" w:cs="Times New Roman"/>
          <w:sz w:val="24"/>
          <w:szCs w:val="24"/>
        </w:rPr>
        <w:t xml:space="preserve">do lat 10”. </w:t>
      </w:r>
    </w:p>
    <w:p w:rsidR="000B0F96" w:rsidRPr="00CB0BF5" w:rsidRDefault="000B0F96" w:rsidP="000B0F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0BF5">
        <w:rPr>
          <w:rFonts w:ascii="Times New Roman" w:hAnsi="Times New Roman" w:cs="Times New Roman"/>
          <w:sz w:val="24"/>
          <w:szCs w:val="24"/>
        </w:rPr>
        <w:t>W walkę ze zjawiskiem wiosennego wypalani</w:t>
      </w:r>
      <w:r>
        <w:rPr>
          <w:rFonts w:ascii="Times New Roman" w:hAnsi="Times New Roman" w:cs="Times New Roman"/>
          <w:sz w:val="24"/>
          <w:szCs w:val="24"/>
        </w:rPr>
        <w:t xml:space="preserve">a traw włączyła się także Unia </w:t>
      </w:r>
      <w:r w:rsidRPr="00CB0BF5">
        <w:rPr>
          <w:rFonts w:ascii="Times New Roman" w:hAnsi="Times New Roman" w:cs="Times New Roman"/>
          <w:sz w:val="24"/>
          <w:szCs w:val="24"/>
        </w:rPr>
        <w:t>Europejska. Założenia polityki rolnej UE regulują między innymi zagadnienia ochrony środow</w:t>
      </w:r>
      <w:r>
        <w:rPr>
          <w:rFonts w:ascii="Times New Roman" w:hAnsi="Times New Roman" w:cs="Times New Roman"/>
          <w:sz w:val="24"/>
          <w:szCs w:val="24"/>
        </w:rPr>
        <w:t xml:space="preserve">iska w </w:t>
      </w:r>
      <w:r w:rsidRPr="00CB0BF5">
        <w:rPr>
          <w:rFonts w:ascii="Times New Roman" w:hAnsi="Times New Roman" w:cs="Times New Roman"/>
          <w:sz w:val="24"/>
          <w:szCs w:val="24"/>
        </w:rPr>
        <w:t>rolnictwie. Jednym z narzędzi umożliwia</w:t>
      </w:r>
      <w:r>
        <w:rPr>
          <w:rFonts w:ascii="Times New Roman" w:hAnsi="Times New Roman" w:cs="Times New Roman"/>
          <w:sz w:val="24"/>
          <w:szCs w:val="24"/>
        </w:rPr>
        <w:t xml:space="preserve">jących dokonywanie pozytywnych  </w:t>
      </w:r>
      <w:r w:rsidRPr="00CB0BF5">
        <w:rPr>
          <w:rFonts w:ascii="Times New Roman" w:hAnsi="Times New Roman" w:cs="Times New Roman"/>
          <w:sz w:val="24"/>
          <w:szCs w:val="24"/>
        </w:rPr>
        <w:t>przemian w tym sektorze jest system dopłat bezpośrednic</w:t>
      </w:r>
      <w:r>
        <w:rPr>
          <w:rFonts w:ascii="Times New Roman" w:hAnsi="Times New Roman" w:cs="Times New Roman"/>
          <w:sz w:val="24"/>
          <w:szCs w:val="24"/>
        </w:rPr>
        <w:t xml:space="preserve">h. Ta forma wsparcia unijnego,  </w:t>
      </w:r>
      <w:r w:rsidRPr="00CB0BF5">
        <w:rPr>
          <w:rFonts w:ascii="Times New Roman" w:hAnsi="Times New Roman" w:cs="Times New Roman"/>
          <w:sz w:val="24"/>
          <w:szCs w:val="24"/>
        </w:rPr>
        <w:t>zobowiązuje użytkownika gruntów do ich utrzymania z</w:t>
      </w:r>
      <w:r>
        <w:rPr>
          <w:rFonts w:ascii="Times New Roman" w:hAnsi="Times New Roman" w:cs="Times New Roman"/>
          <w:sz w:val="24"/>
          <w:szCs w:val="24"/>
        </w:rPr>
        <w:t xml:space="preserve">godnie z normami tzn. w dobrej  </w:t>
      </w:r>
      <w:r w:rsidRPr="00CB0BF5">
        <w:rPr>
          <w:rFonts w:ascii="Times New Roman" w:hAnsi="Times New Roman" w:cs="Times New Roman"/>
          <w:sz w:val="24"/>
          <w:szCs w:val="24"/>
        </w:rPr>
        <w:t>kulturze</w:t>
      </w:r>
      <w:r>
        <w:rPr>
          <w:rFonts w:ascii="Times New Roman" w:hAnsi="Times New Roman" w:cs="Times New Roman"/>
          <w:sz w:val="24"/>
          <w:szCs w:val="24"/>
        </w:rPr>
        <w:t xml:space="preserve"> rolnej. Ma to swoje odzwierciedlenie w działaniach podejmowanych przez</w:t>
      </w:r>
      <w:r w:rsidRPr="00CB0BF5">
        <w:rPr>
          <w:rFonts w:ascii="Times New Roman" w:hAnsi="Times New Roman" w:cs="Times New Roman"/>
          <w:sz w:val="24"/>
          <w:szCs w:val="24"/>
        </w:rPr>
        <w:t xml:space="preserve"> Agencj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CB0BF5">
        <w:rPr>
          <w:rFonts w:ascii="Times New Roman" w:hAnsi="Times New Roman" w:cs="Times New Roman"/>
          <w:sz w:val="24"/>
          <w:szCs w:val="24"/>
        </w:rPr>
        <w:t xml:space="preserve"> Restruktur</w:t>
      </w:r>
      <w:r>
        <w:rPr>
          <w:rFonts w:ascii="Times New Roman" w:hAnsi="Times New Roman" w:cs="Times New Roman"/>
          <w:sz w:val="24"/>
          <w:szCs w:val="24"/>
        </w:rPr>
        <w:t>yzacji i Modernizacji Rolnictwa. Za wypalanie traw grożą</w:t>
      </w:r>
      <w:r w:rsidRPr="00CB0B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dotkliwe kary </w:t>
      </w:r>
      <w:r w:rsidRPr="00CB0BF5">
        <w:rPr>
          <w:rFonts w:ascii="Times New Roman" w:hAnsi="Times New Roman" w:cs="Times New Roman"/>
          <w:sz w:val="24"/>
          <w:szCs w:val="24"/>
        </w:rPr>
        <w:t>finansowe nakładane przez Agencję w pos</w:t>
      </w:r>
      <w:r>
        <w:rPr>
          <w:rFonts w:ascii="Times New Roman" w:hAnsi="Times New Roman" w:cs="Times New Roman"/>
          <w:sz w:val="24"/>
          <w:szCs w:val="24"/>
        </w:rPr>
        <w:t xml:space="preserve">taci zmniejszenia od 5 do 25%,  </w:t>
      </w:r>
      <w:r w:rsidRPr="00CB0BF5">
        <w:rPr>
          <w:rFonts w:ascii="Times New Roman" w:hAnsi="Times New Roman" w:cs="Times New Roman"/>
          <w:sz w:val="24"/>
          <w:szCs w:val="24"/>
        </w:rPr>
        <w:t>a w skrajnych przypadkach nawet odebrania, należnej wysoko</w:t>
      </w:r>
      <w:r>
        <w:rPr>
          <w:rFonts w:ascii="Times New Roman" w:hAnsi="Times New Roman" w:cs="Times New Roman"/>
          <w:sz w:val="24"/>
          <w:szCs w:val="24"/>
        </w:rPr>
        <w:t xml:space="preserve">ści wszystkich rodzajów dopłat </w:t>
      </w:r>
      <w:r w:rsidRPr="00CB0BF5">
        <w:rPr>
          <w:rFonts w:ascii="Times New Roman" w:hAnsi="Times New Roman" w:cs="Times New Roman"/>
          <w:sz w:val="24"/>
          <w:szCs w:val="24"/>
        </w:rPr>
        <w:t xml:space="preserve">bezpośrednich za dany rok. </w:t>
      </w:r>
    </w:p>
    <w:p w:rsidR="000B0F96" w:rsidRDefault="000B0F96" w:rsidP="000B0F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0F96" w:rsidRPr="006743A7" w:rsidRDefault="000B0F96" w:rsidP="000B0F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43A7">
        <w:rPr>
          <w:rFonts w:ascii="Times New Roman" w:hAnsi="Times New Roman" w:cs="Times New Roman"/>
          <w:sz w:val="24"/>
          <w:szCs w:val="24"/>
        </w:rPr>
        <w:t xml:space="preserve">Wobec powyższego strażacy apelują do wszystkich </w:t>
      </w:r>
      <w:r>
        <w:rPr>
          <w:rFonts w:ascii="Times New Roman" w:hAnsi="Times New Roman" w:cs="Times New Roman"/>
          <w:sz w:val="24"/>
          <w:szCs w:val="24"/>
        </w:rPr>
        <w:t xml:space="preserve">mieszkańców </w:t>
      </w:r>
      <w:r w:rsidR="00DC0260">
        <w:rPr>
          <w:rFonts w:ascii="Times New Roman" w:hAnsi="Times New Roman" w:cs="Times New Roman"/>
          <w:sz w:val="24"/>
          <w:szCs w:val="24"/>
        </w:rPr>
        <w:t xml:space="preserve">Krakowa i </w:t>
      </w:r>
      <w:r>
        <w:rPr>
          <w:rFonts w:ascii="Times New Roman" w:hAnsi="Times New Roman" w:cs="Times New Roman"/>
          <w:sz w:val="24"/>
          <w:szCs w:val="24"/>
        </w:rPr>
        <w:t>gmin Starostwa Powiatowego w Krakowie</w:t>
      </w:r>
      <w:r w:rsidRPr="006743A7">
        <w:rPr>
          <w:rFonts w:ascii="Times New Roman" w:hAnsi="Times New Roman" w:cs="Times New Roman"/>
          <w:sz w:val="24"/>
          <w:szCs w:val="24"/>
        </w:rPr>
        <w:t xml:space="preserve"> o zaniechanie wypalania traw na łąkach, skarpach i nieużytkach, co z pewnością przyczyni się do ograniczenia szkód powodowanych tym procederem. Mając na uwadze dobro społeczne oraz ochronę środowiska naturalnego, z góry dziękujemy za poważne i rozsądne potraktowanie </w:t>
      </w:r>
      <w:r>
        <w:rPr>
          <w:rFonts w:ascii="Times New Roman" w:hAnsi="Times New Roman" w:cs="Times New Roman"/>
          <w:sz w:val="24"/>
          <w:szCs w:val="24"/>
        </w:rPr>
        <w:t>naszych próśb</w:t>
      </w:r>
      <w:r w:rsidRPr="006743A7">
        <w:rPr>
          <w:rFonts w:ascii="Times New Roman" w:hAnsi="Times New Roman" w:cs="Times New Roman"/>
          <w:sz w:val="24"/>
          <w:szCs w:val="24"/>
        </w:rPr>
        <w:t>.</w:t>
      </w:r>
    </w:p>
    <w:p w:rsidR="00E8691F" w:rsidRDefault="000453D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91"/>
        <w:gridCol w:w="2444"/>
        <w:gridCol w:w="2418"/>
        <w:gridCol w:w="2135"/>
      </w:tblGrid>
      <w:tr w:rsidR="00F4525E" w:rsidTr="00F67210">
        <w:tc>
          <w:tcPr>
            <w:tcW w:w="2291" w:type="dxa"/>
          </w:tcPr>
          <w:p w:rsidR="00F4525E" w:rsidRDefault="00F4525E" w:rsidP="00F67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F4525E" w:rsidRDefault="00F4525E" w:rsidP="00F67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Pożary w Krakowie</w:t>
            </w:r>
          </w:p>
        </w:tc>
        <w:tc>
          <w:tcPr>
            <w:tcW w:w="2418" w:type="dxa"/>
          </w:tcPr>
          <w:p w:rsidR="00F4525E" w:rsidRDefault="00F4525E" w:rsidP="00F67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Pożary w powiecie</w:t>
            </w:r>
          </w:p>
        </w:tc>
        <w:tc>
          <w:tcPr>
            <w:tcW w:w="2135" w:type="dxa"/>
          </w:tcPr>
          <w:p w:rsidR="00F4525E" w:rsidRDefault="00F4525E" w:rsidP="00F67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suma</w:t>
            </w:r>
          </w:p>
        </w:tc>
      </w:tr>
      <w:tr w:rsidR="00F4525E" w:rsidTr="00F67210">
        <w:tc>
          <w:tcPr>
            <w:tcW w:w="2291" w:type="dxa"/>
          </w:tcPr>
          <w:p w:rsidR="00F4525E" w:rsidRDefault="00F4525E" w:rsidP="00F67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444" w:type="dxa"/>
          </w:tcPr>
          <w:p w:rsidR="00F4525E" w:rsidRDefault="000B0F96" w:rsidP="00F67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2418" w:type="dxa"/>
          </w:tcPr>
          <w:p w:rsidR="00F4525E" w:rsidRDefault="000B0F96" w:rsidP="00F67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2135" w:type="dxa"/>
          </w:tcPr>
          <w:p w:rsidR="00F4525E" w:rsidRDefault="000B0F96" w:rsidP="00F67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795</w:t>
            </w:r>
          </w:p>
        </w:tc>
      </w:tr>
      <w:tr w:rsidR="00F4525E" w:rsidTr="00F67210">
        <w:tc>
          <w:tcPr>
            <w:tcW w:w="2291" w:type="dxa"/>
          </w:tcPr>
          <w:p w:rsidR="00F4525E" w:rsidRDefault="00F4525E" w:rsidP="00F67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444" w:type="dxa"/>
          </w:tcPr>
          <w:p w:rsidR="00F4525E" w:rsidRDefault="000B0F96" w:rsidP="00F67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2418" w:type="dxa"/>
          </w:tcPr>
          <w:p w:rsidR="00F4525E" w:rsidRDefault="000B0F96" w:rsidP="00F67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1206</w:t>
            </w:r>
          </w:p>
        </w:tc>
        <w:tc>
          <w:tcPr>
            <w:tcW w:w="2135" w:type="dxa"/>
          </w:tcPr>
          <w:p w:rsidR="00F4525E" w:rsidRDefault="000B0F96" w:rsidP="00F67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1470</w:t>
            </w:r>
          </w:p>
        </w:tc>
      </w:tr>
      <w:tr w:rsidR="00F4525E" w:rsidTr="00F67210">
        <w:tc>
          <w:tcPr>
            <w:tcW w:w="2291" w:type="dxa"/>
          </w:tcPr>
          <w:p w:rsidR="00F4525E" w:rsidRDefault="00F4525E" w:rsidP="00F67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444" w:type="dxa"/>
          </w:tcPr>
          <w:p w:rsidR="00F4525E" w:rsidRDefault="000B0F96" w:rsidP="00F67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418" w:type="dxa"/>
          </w:tcPr>
          <w:p w:rsidR="00F4525E" w:rsidRDefault="000B0F96" w:rsidP="00F67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2135" w:type="dxa"/>
          </w:tcPr>
          <w:p w:rsidR="00F4525E" w:rsidRDefault="000B0F96" w:rsidP="00F67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</w:tr>
      <w:tr w:rsidR="00F4525E" w:rsidTr="00F4525E">
        <w:tc>
          <w:tcPr>
            <w:tcW w:w="2291" w:type="dxa"/>
          </w:tcPr>
          <w:p w:rsidR="00F4525E" w:rsidRDefault="00F4525E" w:rsidP="00D66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2014 </w:t>
            </w:r>
          </w:p>
        </w:tc>
        <w:tc>
          <w:tcPr>
            <w:tcW w:w="2444" w:type="dxa"/>
          </w:tcPr>
          <w:p w:rsidR="00F4525E" w:rsidRPr="00227B5D" w:rsidRDefault="00227B5D" w:rsidP="00227B5D">
            <w:pPr>
              <w:tabs>
                <w:tab w:val="left" w:pos="945"/>
                <w:tab w:val="center" w:pos="11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B5D">
              <w:rPr>
                <w:rFonts w:ascii="Times New Roman" w:hAnsi="Times New Roman" w:cs="Times New Roman"/>
                <w:sz w:val="24"/>
                <w:szCs w:val="24"/>
              </w:rPr>
              <w:t>543</w:t>
            </w:r>
          </w:p>
        </w:tc>
        <w:tc>
          <w:tcPr>
            <w:tcW w:w="2418" w:type="dxa"/>
          </w:tcPr>
          <w:p w:rsidR="00F4525E" w:rsidRPr="00227B5D" w:rsidRDefault="00227B5D" w:rsidP="00F67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B5D">
              <w:rPr>
                <w:rFonts w:ascii="Times New Roman" w:hAnsi="Times New Roman" w:cs="Times New Roman"/>
                <w:sz w:val="24"/>
                <w:szCs w:val="24"/>
              </w:rPr>
              <w:t>1319</w:t>
            </w:r>
          </w:p>
        </w:tc>
        <w:tc>
          <w:tcPr>
            <w:tcW w:w="2135" w:type="dxa"/>
          </w:tcPr>
          <w:p w:rsidR="00F4525E" w:rsidRPr="00227B5D" w:rsidRDefault="00286568" w:rsidP="00F45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B5D">
              <w:rPr>
                <w:rFonts w:ascii="Times New Roman" w:hAnsi="Times New Roman" w:cs="Times New Roman"/>
                <w:sz w:val="24"/>
                <w:szCs w:val="24"/>
              </w:rPr>
              <w:t>1862</w:t>
            </w:r>
          </w:p>
        </w:tc>
      </w:tr>
      <w:tr w:rsidR="00D66BB6" w:rsidTr="00296D43">
        <w:tc>
          <w:tcPr>
            <w:tcW w:w="2291" w:type="dxa"/>
          </w:tcPr>
          <w:p w:rsidR="00D66BB6" w:rsidRDefault="00D66BB6" w:rsidP="00D66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(do 23 marca)</w:t>
            </w:r>
          </w:p>
        </w:tc>
        <w:tc>
          <w:tcPr>
            <w:tcW w:w="2444" w:type="dxa"/>
          </w:tcPr>
          <w:p w:rsidR="00D66BB6" w:rsidRPr="00227B5D" w:rsidRDefault="00227B5D" w:rsidP="00296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B5D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2418" w:type="dxa"/>
          </w:tcPr>
          <w:p w:rsidR="00D66BB6" w:rsidRPr="00227B5D" w:rsidRDefault="00227B5D" w:rsidP="00296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B5D"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2135" w:type="dxa"/>
          </w:tcPr>
          <w:p w:rsidR="00D66BB6" w:rsidRPr="00227B5D" w:rsidRDefault="00286568" w:rsidP="00296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B5D"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</w:p>
        </w:tc>
      </w:tr>
    </w:tbl>
    <w:p w:rsidR="00EC0186" w:rsidRDefault="00EC0186"/>
    <w:p w:rsidR="000B0F96" w:rsidRDefault="000B0F96" w:rsidP="000B0F96">
      <w:pPr>
        <w:spacing w:after="0"/>
        <w:ind w:left="1418" w:firstLine="3685"/>
        <w:rPr>
          <w:rFonts w:ascii="Times New Roman" w:hAnsi="Times New Roman" w:cs="Times New Roman"/>
          <w:i/>
          <w:noProof/>
          <w:sz w:val="24"/>
          <w:szCs w:val="24"/>
          <w:lang w:eastAsia="pl-PL"/>
        </w:rPr>
      </w:pPr>
    </w:p>
    <w:p w:rsidR="000B0F96" w:rsidRPr="00755C28" w:rsidRDefault="000B0F96" w:rsidP="000B0F96">
      <w:pPr>
        <w:spacing w:after="0"/>
        <w:ind w:left="1418" w:firstLine="3685"/>
        <w:rPr>
          <w:rFonts w:ascii="Times New Roman" w:hAnsi="Times New Roman" w:cs="Times New Roman"/>
          <w:i/>
          <w:noProof/>
          <w:sz w:val="24"/>
          <w:szCs w:val="24"/>
          <w:lang w:eastAsia="pl-PL"/>
        </w:rPr>
      </w:pPr>
      <w:r w:rsidRPr="00755C28">
        <w:rPr>
          <w:rFonts w:ascii="Times New Roman" w:hAnsi="Times New Roman" w:cs="Times New Roman"/>
          <w:i/>
          <w:noProof/>
          <w:sz w:val="24"/>
          <w:szCs w:val="24"/>
          <w:lang w:eastAsia="pl-PL"/>
        </w:rPr>
        <w:t>ze strażackim podrowieniem</w:t>
      </w:r>
    </w:p>
    <w:p w:rsidR="000B0F96" w:rsidRPr="00755C28" w:rsidRDefault="000B0F96" w:rsidP="000B0F96">
      <w:pPr>
        <w:spacing w:after="0"/>
        <w:ind w:left="1418" w:firstLine="3685"/>
        <w:rPr>
          <w:rFonts w:ascii="Times New Roman" w:hAnsi="Times New Roman" w:cs="Times New Roman"/>
          <w:i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pl-PL"/>
        </w:rPr>
        <w:t>s</w:t>
      </w:r>
      <w:r w:rsidRPr="00755C28">
        <w:rPr>
          <w:rFonts w:ascii="Times New Roman" w:hAnsi="Times New Roman" w:cs="Times New Roman"/>
          <w:i/>
          <w:noProof/>
          <w:sz w:val="24"/>
          <w:szCs w:val="24"/>
          <w:lang w:eastAsia="pl-PL"/>
        </w:rPr>
        <w:t>t. bryg. Ryszard Gaczoł</w:t>
      </w:r>
    </w:p>
    <w:p w:rsidR="000B0F96" w:rsidRPr="00755C28" w:rsidRDefault="000B0F96" w:rsidP="000B0F96">
      <w:pPr>
        <w:spacing w:after="0"/>
        <w:ind w:left="1418" w:firstLine="3685"/>
        <w:rPr>
          <w:rFonts w:ascii="Times New Roman" w:hAnsi="Times New Roman" w:cs="Times New Roman"/>
          <w:i/>
          <w:sz w:val="24"/>
          <w:szCs w:val="24"/>
        </w:rPr>
      </w:pPr>
      <w:r w:rsidRPr="00755C28">
        <w:rPr>
          <w:rFonts w:ascii="Times New Roman" w:hAnsi="Times New Roman" w:cs="Times New Roman"/>
          <w:i/>
          <w:noProof/>
          <w:sz w:val="24"/>
          <w:szCs w:val="24"/>
          <w:lang w:eastAsia="pl-PL"/>
        </w:rPr>
        <w:t>Komendant Miejski PSP w Krakowie</w:t>
      </w:r>
    </w:p>
    <w:p w:rsidR="00EC0186" w:rsidRDefault="00EC0186"/>
    <w:p w:rsidR="00EC0186" w:rsidRDefault="00EC0186" w:rsidP="00EC0186">
      <w:pPr>
        <w:ind w:left="1416" w:firstLine="708"/>
      </w:pPr>
      <w:r>
        <w:rPr>
          <w:noProof/>
          <w:lang w:eastAsia="pl-PL"/>
        </w:rPr>
        <w:lastRenderedPageBreak/>
        <w:drawing>
          <wp:inline distT="0" distB="0" distL="0" distR="0" wp14:anchorId="3B966A7E" wp14:editId="715799E8">
            <wp:extent cx="2980127" cy="1990725"/>
            <wp:effectExtent l="0" t="0" r="0" b="0"/>
            <wp:docPr id="1" name="Obraz 1" descr="http://www.psp.krakow.pl/porady/trawy/traw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sp.krakow.pl/porady/trawy/traw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9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C01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56966"/>
    <w:multiLevelType w:val="multilevel"/>
    <w:tmpl w:val="61A0B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6119BE"/>
    <w:multiLevelType w:val="multilevel"/>
    <w:tmpl w:val="A84A9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186"/>
    <w:rsid w:val="000453D0"/>
    <w:rsid w:val="00093845"/>
    <w:rsid w:val="000B0F96"/>
    <w:rsid w:val="00227B5D"/>
    <w:rsid w:val="00286568"/>
    <w:rsid w:val="002F2647"/>
    <w:rsid w:val="00634D21"/>
    <w:rsid w:val="00776B20"/>
    <w:rsid w:val="00826122"/>
    <w:rsid w:val="00D61FC4"/>
    <w:rsid w:val="00D66BB6"/>
    <w:rsid w:val="00DC0260"/>
    <w:rsid w:val="00EC0186"/>
    <w:rsid w:val="00F4525E"/>
    <w:rsid w:val="00FC1FCD"/>
    <w:rsid w:val="00FE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0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018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45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0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018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45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0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D00A2-573D-495F-ADE9-59BCF26F4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772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Szewczyk</dc:creator>
  <cp:lastModifiedBy>Łukasz Szewczyk</cp:lastModifiedBy>
  <cp:revision>7</cp:revision>
  <cp:lastPrinted>2014-03-24T11:25:00Z</cp:lastPrinted>
  <dcterms:created xsi:type="dcterms:W3CDTF">2014-03-24T12:00:00Z</dcterms:created>
  <dcterms:modified xsi:type="dcterms:W3CDTF">2015-03-23T12:08:00Z</dcterms:modified>
</cp:coreProperties>
</file>